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92" w:rsidRPr="00855FEF" w:rsidRDefault="00D81192" w:rsidP="00D81192">
      <w:pPr>
        <w:ind w:right="-2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855FEF">
        <w:rPr>
          <w:rFonts w:ascii="PT Astra Serif" w:eastAsia="Calibri" w:hAnsi="PT Astra Serif"/>
          <w:sz w:val="28"/>
          <w:szCs w:val="28"/>
          <w:lang w:eastAsia="en-US"/>
        </w:rPr>
        <w:t>«В регистр»</w:t>
      </w:r>
    </w:p>
    <w:p w:rsidR="00D81192" w:rsidRDefault="00855FEF" w:rsidP="00855FEF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sz w:val="24"/>
          <w:szCs w:val="22"/>
          <w:lang w:eastAsia="en-US"/>
        </w:rPr>
        <w:t xml:space="preserve">                                                                                                                                   </w:t>
      </w:r>
      <w:r w:rsidR="00D81192">
        <w:rPr>
          <w:rFonts w:ascii="PT Astra Serif" w:eastAsia="Calibri" w:hAnsi="PT Astra Serif"/>
          <w:sz w:val="24"/>
          <w:szCs w:val="22"/>
          <w:lang w:eastAsia="en-US"/>
        </w:rPr>
        <w:t>ПРОЕКТ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A80D6A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5635A3FB" wp14:editId="62E0A9AD">
            <wp:extent cx="581025" cy="723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A80D6A" w:rsidRPr="00A80D6A" w:rsidRDefault="00A80D6A" w:rsidP="00A80D6A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A80D6A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0D6A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80D6A" w:rsidRPr="00A80D6A" w:rsidRDefault="00A80D6A" w:rsidP="00A80D6A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A80D6A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  <w:r w:rsidR="00855FEF">
        <w:rPr>
          <w:rFonts w:ascii="PT Astra Serif" w:eastAsia="Calibri" w:hAnsi="PT Astra Serif"/>
          <w:spacing w:val="20"/>
          <w:sz w:val="36"/>
          <w:szCs w:val="36"/>
          <w:lang w:eastAsia="en-US"/>
        </w:rPr>
        <w:t xml:space="preserve"> </w:t>
      </w: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8"/>
          <w:lang w:val="en-US"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4734"/>
      </w:tblGrid>
      <w:tr w:rsidR="00A80D6A" w:rsidRPr="00A80D6A" w:rsidTr="004E4783">
        <w:trPr>
          <w:trHeight w:val="227"/>
        </w:trPr>
        <w:tc>
          <w:tcPr>
            <w:tcW w:w="2563" w:type="pct"/>
          </w:tcPr>
          <w:p w:rsidR="00A80D6A" w:rsidRPr="00A80D6A" w:rsidRDefault="00A80D6A" w:rsidP="00A80D6A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A80D6A" w:rsidRPr="00A80D6A" w:rsidRDefault="00A80D6A" w:rsidP="00A80D6A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D31A3" w:rsidRPr="00CD31A3" w:rsidRDefault="00CD31A3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6961DB" w:rsidRDefault="006961DB" w:rsidP="006961DB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внесении изменений</w:t>
      </w:r>
    </w:p>
    <w:p w:rsidR="006961DB" w:rsidRDefault="00462BAA" w:rsidP="006961DB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постановление</w:t>
      </w:r>
      <w:r w:rsidR="006961DB">
        <w:rPr>
          <w:rFonts w:ascii="PT Astra Serif" w:hAnsi="PT Astra Serif"/>
          <w:sz w:val="28"/>
          <w:szCs w:val="28"/>
        </w:rPr>
        <w:t xml:space="preserve"> администрации </w:t>
      </w:r>
    </w:p>
    <w:p w:rsidR="00462BAA" w:rsidRDefault="006961DB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города Югорска </w:t>
      </w:r>
      <w:r w:rsidR="00462BAA">
        <w:rPr>
          <w:rFonts w:ascii="PT Astra Serif" w:hAnsi="PT Astra Serif"/>
          <w:sz w:val="28"/>
          <w:szCs w:val="28"/>
        </w:rPr>
        <w:t>от 21.08.2019 № 1854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462BAA" w:rsidRDefault="006961DB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462BAA">
        <w:rPr>
          <w:rFonts w:ascii="PT Astra Serif" w:hAnsi="PT Astra Serif"/>
          <w:sz w:val="28"/>
          <w:szCs w:val="28"/>
        </w:rPr>
        <w:t>Об утверждении Правил определения</w:t>
      </w:r>
    </w:p>
    <w:p w:rsidR="00462BAA" w:rsidRDefault="00462BAA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нормативных затрат на обеспечение</w:t>
      </w:r>
    </w:p>
    <w:p w:rsidR="00462BAA" w:rsidRDefault="00462BAA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функций муниципальных органов,</w:t>
      </w:r>
    </w:p>
    <w:p w:rsidR="00462BAA" w:rsidRDefault="00462BAA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том числе </w:t>
      </w:r>
      <w:proofErr w:type="gramStart"/>
      <w:r>
        <w:rPr>
          <w:rFonts w:ascii="PT Astra Serif" w:hAnsi="PT Astra Serif"/>
          <w:sz w:val="28"/>
          <w:szCs w:val="28"/>
        </w:rPr>
        <w:t>подведомственных</w:t>
      </w:r>
      <w:proofErr w:type="gramEnd"/>
      <w:r>
        <w:rPr>
          <w:rFonts w:ascii="PT Astra Serif" w:hAnsi="PT Astra Serif"/>
          <w:sz w:val="28"/>
          <w:szCs w:val="28"/>
        </w:rPr>
        <w:t xml:space="preserve"> им</w:t>
      </w:r>
    </w:p>
    <w:p w:rsidR="006961DB" w:rsidRPr="006961DB" w:rsidRDefault="00462BAA" w:rsidP="00462BAA">
      <w:pPr>
        <w:pStyle w:val="1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казенных учреждений</w:t>
      </w:r>
      <w:r w:rsidR="006961DB">
        <w:rPr>
          <w:rFonts w:ascii="PT Astra Serif" w:hAnsi="PT Astra Serif"/>
          <w:sz w:val="28"/>
          <w:szCs w:val="28"/>
        </w:rPr>
        <w:t>»</w:t>
      </w:r>
    </w:p>
    <w:p w:rsidR="006961DB" w:rsidRDefault="006961DB" w:rsidP="006961DB">
      <w:pPr>
        <w:pStyle w:val="12"/>
        <w:rPr>
          <w:rFonts w:ascii="PT Astra Serif" w:hAnsi="PT Astra Serif"/>
          <w:sz w:val="28"/>
          <w:szCs w:val="28"/>
        </w:rPr>
      </w:pPr>
    </w:p>
    <w:p w:rsidR="006961DB" w:rsidRDefault="00462BAA" w:rsidP="006961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62BAA">
        <w:rPr>
          <w:rFonts w:ascii="PT Astra Serif" w:hAnsi="PT Astra Serif"/>
          <w:sz w:val="28"/>
          <w:szCs w:val="28"/>
        </w:rPr>
        <w:t>В целях приведения нормативных правовых актов администраци</w:t>
      </w:r>
      <w:r>
        <w:rPr>
          <w:rFonts w:ascii="PT Astra Serif" w:hAnsi="PT Astra Serif"/>
          <w:sz w:val="28"/>
          <w:szCs w:val="28"/>
        </w:rPr>
        <w:t>и города Югорска в соответствие требованиям действующего законодательства</w:t>
      </w:r>
      <w:r w:rsidR="006961DB">
        <w:rPr>
          <w:rFonts w:ascii="PT Astra Serif" w:hAnsi="PT Astra Serif"/>
          <w:sz w:val="28"/>
          <w:szCs w:val="28"/>
        </w:rPr>
        <w:t>:</w:t>
      </w:r>
    </w:p>
    <w:p w:rsidR="00D557BF" w:rsidRDefault="006961DB" w:rsidP="007036B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proofErr w:type="gramStart"/>
      <w:r>
        <w:rPr>
          <w:rFonts w:ascii="PT Astra Serif" w:hAnsi="PT Astra Serif"/>
          <w:sz w:val="28"/>
          <w:szCs w:val="28"/>
        </w:rPr>
        <w:t xml:space="preserve">Внести в </w:t>
      </w:r>
      <w:r w:rsidR="00F00608">
        <w:rPr>
          <w:rFonts w:ascii="PT Astra Serif" w:hAnsi="PT Astra Serif"/>
          <w:sz w:val="28"/>
          <w:szCs w:val="28"/>
        </w:rPr>
        <w:t xml:space="preserve"> приложение к постановлению</w:t>
      </w:r>
      <w:r>
        <w:rPr>
          <w:rFonts w:ascii="PT Astra Serif" w:hAnsi="PT Astra Serif"/>
          <w:sz w:val="28"/>
          <w:szCs w:val="28"/>
        </w:rPr>
        <w:t xml:space="preserve"> ад</w:t>
      </w:r>
      <w:r w:rsidR="00462BAA">
        <w:rPr>
          <w:rFonts w:ascii="PT Astra Serif" w:hAnsi="PT Astra Serif"/>
          <w:sz w:val="28"/>
          <w:szCs w:val="28"/>
        </w:rPr>
        <w:t>министрации города Югорска от 21.08.2019 № 1854</w:t>
      </w:r>
      <w:r>
        <w:rPr>
          <w:rFonts w:ascii="PT Astra Serif" w:hAnsi="PT Astra Serif"/>
          <w:sz w:val="28"/>
          <w:szCs w:val="28"/>
        </w:rPr>
        <w:t xml:space="preserve"> «</w:t>
      </w:r>
      <w:r w:rsidR="00462BAA">
        <w:rPr>
          <w:rFonts w:ascii="PT Astra Serif" w:hAnsi="PT Astra Serif"/>
          <w:sz w:val="28"/>
          <w:szCs w:val="28"/>
        </w:rPr>
        <w:t>Об утверждении Правил определения нормативных затрат на обеспечение функций муниципальных органов, в том числе подведомственных им казенных учреждений» (с изменениями от</w:t>
      </w:r>
      <w:r w:rsidR="004371D7">
        <w:rPr>
          <w:rFonts w:ascii="PT Astra Serif" w:hAnsi="PT Astra Serif"/>
          <w:sz w:val="28"/>
          <w:szCs w:val="28"/>
        </w:rPr>
        <w:t xml:space="preserve"> </w:t>
      </w:r>
      <w:r w:rsidR="00462BAA">
        <w:rPr>
          <w:rFonts w:ascii="PT Astra Serif" w:hAnsi="PT Astra Serif"/>
          <w:sz w:val="28"/>
          <w:szCs w:val="28"/>
        </w:rPr>
        <w:t>19.01.2026 № 35-13-п</w:t>
      </w:r>
      <w:r w:rsidR="00D21397">
        <w:rPr>
          <w:rFonts w:ascii="PT Astra Serif" w:hAnsi="PT Astra Serif"/>
          <w:sz w:val="28"/>
          <w:szCs w:val="28"/>
        </w:rPr>
        <w:t>)</w:t>
      </w:r>
      <w:r w:rsidR="007036B5">
        <w:rPr>
          <w:rFonts w:ascii="PT Astra Serif" w:hAnsi="PT Astra Serif"/>
          <w:sz w:val="28"/>
          <w:szCs w:val="28"/>
        </w:rPr>
        <w:t xml:space="preserve"> </w:t>
      </w:r>
      <w:r w:rsidR="00F00608">
        <w:rPr>
          <w:rFonts w:ascii="PT Astra Serif" w:hAnsi="PT Astra Serif"/>
          <w:sz w:val="28"/>
          <w:szCs w:val="28"/>
        </w:rPr>
        <w:t>изменения</w:t>
      </w:r>
      <w:r w:rsidR="007036B5">
        <w:rPr>
          <w:rFonts w:ascii="PT Astra Serif" w:hAnsi="PT Astra Serif"/>
          <w:sz w:val="28"/>
          <w:szCs w:val="28"/>
        </w:rPr>
        <w:t xml:space="preserve">, заменив </w:t>
      </w:r>
      <w:r w:rsidR="00F00608">
        <w:rPr>
          <w:rFonts w:ascii="PT Astra Serif" w:hAnsi="PT Astra Serif"/>
          <w:sz w:val="28"/>
          <w:szCs w:val="28"/>
        </w:rPr>
        <w:t>в абзаце пятом</w:t>
      </w:r>
      <w:r w:rsidR="00D557BF">
        <w:rPr>
          <w:rFonts w:ascii="PT Astra Serif" w:hAnsi="PT Astra Serif"/>
          <w:sz w:val="28"/>
          <w:szCs w:val="28"/>
        </w:rPr>
        <w:t xml:space="preserve"> подпункта 2.18</w:t>
      </w:r>
      <w:r w:rsidR="007036B5">
        <w:rPr>
          <w:rFonts w:ascii="PT Astra Serif" w:hAnsi="PT Astra Serif"/>
          <w:sz w:val="28"/>
          <w:szCs w:val="28"/>
        </w:rPr>
        <w:t>,</w:t>
      </w:r>
      <w:r w:rsidR="00970A06">
        <w:rPr>
          <w:rFonts w:ascii="PT Astra Serif" w:hAnsi="PT Astra Serif"/>
          <w:sz w:val="28"/>
          <w:szCs w:val="28"/>
        </w:rPr>
        <w:t xml:space="preserve"> подпункте 2.23</w:t>
      </w:r>
      <w:r w:rsidR="00D557BF">
        <w:rPr>
          <w:rFonts w:ascii="PT Astra Serif" w:hAnsi="PT Astra Serif"/>
          <w:sz w:val="28"/>
          <w:szCs w:val="28"/>
        </w:rPr>
        <w:t xml:space="preserve"> пункта 2 раздела </w:t>
      </w:r>
      <w:r w:rsidR="00D557BF" w:rsidRPr="00F449C3">
        <w:rPr>
          <w:rFonts w:ascii="PT Astra Serif" w:hAnsi="PT Astra Serif"/>
          <w:sz w:val="28"/>
          <w:szCs w:val="28"/>
        </w:rPr>
        <w:t>II</w:t>
      </w:r>
      <w:r w:rsidR="00970A06">
        <w:rPr>
          <w:rFonts w:ascii="PT Astra Serif" w:hAnsi="PT Astra Serif"/>
          <w:sz w:val="28"/>
          <w:szCs w:val="28"/>
        </w:rPr>
        <w:t xml:space="preserve"> </w:t>
      </w:r>
      <w:r w:rsidR="00D557BF">
        <w:rPr>
          <w:rFonts w:ascii="PT Astra Serif" w:hAnsi="PT Astra Serif"/>
          <w:sz w:val="28"/>
          <w:szCs w:val="28"/>
        </w:rPr>
        <w:t>слова «</w:t>
      </w:r>
      <w:r w:rsidR="00F449C3" w:rsidRPr="00F449C3">
        <w:rPr>
          <w:rFonts w:ascii="PT Astra Serif" w:hAnsi="PT Astra Serif"/>
          <w:sz w:val="28"/>
          <w:szCs w:val="28"/>
        </w:rPr>
        <w:t>СанПиН 2.2.2/2.4.1340-03, утвержденных постановлением Главного государственного санитарного врача РФ от</w:t>
      </w:r>
      <w:proofErr w:type="gramEnd"/>
      <w:r w:rsidR="00F449C3" w:rsidRPr="00F449C3">
        <w:rPr>
          <w:rFonts w:ascii="PT Astra Serif" w:hAnsi="PT Astra Serif"/>
          <w:sz w:val="28"/>
          <w:szCs w:val="28"/>
        </w:rPr>
        <w:t xml:space="preserve"> 03.06.2003 № 118</w:t>
      </w:r>
      <w:r w:rsidR="00F449C3">
        <w:rPr>
          <w:rFonts w:ascii="PT Astra Serif" w:hAnsi="PT Astra Serif"/>
          <w:sz w:val="28"/>
          <w:szCs w:val="28"/>
        </w:rPr>
        <w:t>» словами «СП 2.2.4285-26 «Санитарно-эпидемиологические требования к условиям труда»</w:t>
      </w:r>
      <w:r w:rsidR="0055085D">
        <w:rPr>
          <w:rFonts w:ascii="PT Astra Serif" w:hAnsi="PT Astra Serif"/>
          <w:sz w:val="28"/>
          <w:szCs w:val="28"/>
        </w:rPr>
        <w:t xml:space="preserve">, </w:t>
      </w:r>
      <w:r w:rsidR="00D21397">
        <w:rPr>
          <w:rFonts w:ascii="PT Astra Serif" w:hAnsi="PT Astra Serif"/>
          <w:sz w:val="28"/>
          <w:szCs w:val="28"/>
        </w:rPr>
        <w:t>утвержденных п</w:t>
      </w:r>
      <w:r w:rsidR="0055085D">
        <w:rPr>
          <w:rFonts w:ascii="PT Astra Serif" w:hAnsi="PT Astra Serif"/>
          <w:sz w:val="28"/>
          <w:szCs w:val="28"/>
        </w:rPr>
        <w:t>остановлением Главного государственного санитарного врача Российской Федерации от 02.06.2026 №15»</w:t>
      </w:r>
      <w:r w:rsidR="007036B5">
        <w:rPr>
          <w:rFonts w:ascii="PT Astra Serif" w:hAnsi="PT Astra Serif"/>
          <w:sz w:val="28"/>
          <w:szCs w:val="28"/>
        </w:rPr>
        <w:t>.</w:t>
      </w:r>
    </w:p>
    <w:p w:rsidR="006961DB" w:rsidRDefault="007036B5" w:rsidP="006961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6961DB">
        <w:rPr>
          <w:rFonts w:ascii="PT Astra Serif" w:hAnsi="PT Astra Serif"/>
          <w:sz w:val="28"/>
          <w:szCs w:val="28"/>
        </w:rPr>
        <w:t>. Опубликовать постановлени</w:t>
      </w:r>
      <w:bookmarkStart w:id="0" w:name="_GoBack"/>
      <w:bookmarkEnd w:id="0"/>
      <w:r w:rsidR="006961DB">
        <w:rPr>
          <w:rFonts w:ascii="PT Astra Serif" w:hAnsi="PT Astra Serif"/>
          <w:sz w:val="28"/>
          <w:szCs w:val="28"/>
        </w:rPr>
        <w:t>е в официальном сетевом издании и разместить на официальном сайте органов местного самоуправления города Югорска.</w:t>
      </w:r>
    </w:p>
    <w:p w:rsidR="006961DB" w:rsidRDefault="007036B5" w:rsidP="006961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6961DB">
        <w:rPr>
          <w:rFonts w:ascii="PT Astra Serif" w:hAnsi="PT Astra Serif"/>
          <w:sz w:val="28"/>
          <w:szCs w:val="28"/>
        </w:rPr>
        <w:t>. Настоящее постановление вступает в силу с после его официального опубликования.</w:t>
      </w:r>
    </w:p>
    <w:p w:rsidR="00855FEF" w:rsidRPr="00855FEF" w:rsidRDefault="00855FEF" w:rsidP="005111AA">
      <w:pPr>
        <w:pStyle w:val="a5"/>
        <w:tabs>
          <w:tab w:val="left" w:pos="993"/>
        </w:tabs>
        <w:autoSpaceDE w:val="0"/>
        <w:spacing w:line="276" w:lineRule="auto"/>
        <w:ind w:left="567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ac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B36297" w:rsidRPr="00B36297" w:rsidTr="00D97ACC">
        <w:trPr>
          <w:trHeight w:val="1610"/>
        </w:trPr>
        <w:tc>
          <w:tcPr>
            <w:tcW w:w="3176" w:type="dxa"/>
          </w:tcPr>
          <w:p w:rsidR="00855FEF" w:rsidRDefault="00855FEF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noProof/>
                <w:szCs w:val="26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5AD4BD" wp14:editId="46A03FC9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31115</wp:posOffset>
                      </wp:positionV>
                      <wp:extent cx="2924175" cy="1114425"/>
                      <wp:effectExtent l="0" t="0" r="28575" b="28575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24175" cy="111442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" o:spid="_x0000_s1026" style="position:absolute;margin-left:151.2pt;margin-top:2.45pt;width:230.25pt;height:8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" filled="f" strokecolor="black [3213]" strokeweight="1pt">
                      <v:path arrowok="t"/>
                    </v:roundrect>
                  </w:pict>
                </mc:Fallback>
              </mc:AlternateContent>
            </w:r>
          </w:p>
          <w:p w:rsidR="00855FEF" w:rsidRDefault="00855FEF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855FEF" w:rsidRPr="00BB578A" w:rsidRDefault="00B36B2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36297" w:rsidRPr="00B36297" w:rsidRDefault="00B36297" w:rsidP="00D97ACC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291531AA" wp14:editId="2D1F179B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B36297" w:rsidRPr="00B36297" w:rsidRDefault="00B36297" w:rsidP="00B36297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B36297" w:rsidRPr="00B36297" w:rsidRDefault="00B36297" w:rsidP="00B36297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:rsidR="00855FEF" w:rsidRDefault="00855FEF" w:rsidP="00B362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855FEF" w:rsidRDefault="00855FEF" w:rsidP="00B362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B36297" w:rsidRPr="00BB578A" w:rsidRDefault="00B36B2A" w:rsidP="00B3629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DD19FD" w:rsidRDefault="00DD19FD" w:rsidP="00855FEF">
      <w:pPr>
        <w:tabs>
          <w:tab w:val="left" w:pos="993"/>
        </w:tabs>
        <w:rPr>
          <w:rFonts w:ascii="PT Astra Serif" w:hAnsi="PT Astra Serif"/>
          <w:sz w:val="28"/>
          <w:szCs w:val="26"/>
        </w:rPr>
      </w:pPr>
    </w:p>
    <w:sectPr w:rsidR="00DD19FD" w:rsidSect="005111AA">
      <w:pgSz w:w="11906" w:h="16838"/>
      <w:pgMar w:top="993" w:right="99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BE8" w:rsidRDefault="00A91BE8" w:rsidP="003C5141">
      <w:r>
        <w:separator/>
      </w:r>
    </w:p>
  </w:endnote>
  <w:endnote w:type="continuationSeparator" w:id="0">
    <w:p w:rsidR="00A91BE8" w:rsidRDefault="00A91BE8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BE8" w:rsidRDefault="00A91BE8" w:rsidP="003C5141">
      <w:r>
        <w:separator/>
      </w:r>
    </w:p>
  </w:footnote>
  <w:footnote w:type="continuationSeparator" w:id="0">
    <w:p w:rsidR="00A91BE8" w:rsidRDefault="00A91BE8" w:rsidP="003C5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6F01B9"/>
    <w:multiLevelType w:val="hybridMultilevel"/>
    <w:tmpl w:val="A0CC4F5A"/>
    <w:lvl w:ilvl="0" w:tplc="5F5E2B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713DF"/>
    <w:rsid w:val="000A0E8D"/>
    <w:rsid w:val="000C2EA5"/>
    <w:rsid w:val="0010401B"/>
    <w:rsid w:val="001257C7"/>
    <w:rsid w:val="001347D7"/>
    <w:rsid w:val="001356EA"/>
    <w:rsid w:val="00140D6B"/>
    <w:rsid w:val="0018017D"/>
    <w:rsid w:val="00184ECA"/>
    <w:rsid w:val="001D5A6F"/>
    <w:rsid w:val="001E71AE"/>
    <w:rsid w:val="0021641A"/>
    <w:rsid w:val="00222AEC"/>
    <w:rsid w:val="00224E69"/>
    <w:rsid w:val="00256A87"/>
    <w:rsid w:val="00271EA8"/>
    <w:rsid w:val="00285C61"/>
    <w:rsid w:val="00296E8C"/>
    <w:rsid w:val="002F5129"/>
    <w:rsid w:val="003642AD"/>
    <w:rsid w:val="0037056B"/>
    <w:rsid w:val="003C5141"/>
    <w:rsid w:val="003D688F"/>
    <w:rsid w:val="00423003"/>
    <w:rsid w:val="004371D7"/>
    <w:rsid w:val="00462BAA"/>
    <w:rsid w:val="004B0DBB"/>
    <w:rsid w:val="004C4F7D"/>
    <w:rsid w:val="004C6A75"/>
    <w:rsid w:val="00510950"/>
    <w:rsid w:val="005111AA"/>
    <w:rsid w:val="0053339B"/>
    <w:rsid w:val="005371D9"/>
    <w:rsid w:val="0055085D"/>
    <w:rsid w:val="00576EF8"/>
    <w:rsid w:val="005A3E45"/>
    <w:rsid w:val="00605D98"/>
    <w:rsid w:val="00624190"/>
    <w:rsid w:val="0065328E"/>
    <w:rsid w:val="006961DB"/>
    <w:rsid w:val="006B3FA0"/>
    <w:rsid w:val="006F6444"/>
    <w:rsid w:val="007036B5"/>
    <w:rsid w:val="00713C1C"/>
    <w:rsid w:val="007268A4"/>
    <w:rsid w:val="00750AD5"/>
    <w:rsid w:val="007D5A8E"/>
    <w:rsid w:val="007E29A5"/>
    <w:rsid w:val="007F2D92"/>
    <w:rsid w:val="007F4A15"/>
    <w:rsid w:val="007F525B"/>
    <w:rsid w:val="008267F4"/>
    <w:rsid w:val="008478F4"/>
    <w:rsid w:val="00855FEF"/>
    <w:rsid w:val="00865C55"/>
    <w:rsid w:val="00886003"/>
    <w:rsid w:val="008C407D"/>
    <w:rsid w:val="008F0C2C"/>
    <w:rsid w:val="00906884"/>
    <w:rsid w:val="00914417"/>
    <w:rsid w:val="00953E9C"/>
    <w:rsid w:val="0097026B"/>
    <w:rsid w:val="00970A06"/>
    <w:rsid w:val="00980B76"/>
    <w:rsid w:val="009B3FB5"/>
    <w:rsid w:val="009C4E86"/>
    <w:rsid w:val="009D583A"/>
    <w:rsid w:val="009E6DEE"/>
    <w:rsid w:val="009F7184"/>
    <w:rsid w:val="00A33E61"/>
    <w:rsid w:val="00A44F85"/>
    <w:rsid w:val="00A471A4"/>
    <w:rsid w:val="00A80D6A"/>
    <w:rsid w:val="00A91BE8"/>
    <w:rsid w:val="00AB09E1"/>
    <w:rsid w:val="00AD29B5"/>
    <w:rsid w:val="00AD77E7"/>
    <w:rsid w:val="00AF75FC"/>
    <w:rsid w:val="00B115E8"/>
    <w:rsid w:val="00B14AF7"/>
    <w:rsid w:val="00B36297"/>
    <w:rsid w:val="00B36B2A"/>
    <w:rsid w:val="00B47C55"/>
    <w:rsid w:val="00B753EC"/>
    <w:rsid w:val="00B91EF8"/>
    <w:rsid w:val="00BB578A"/>
    <w:rsid w:val="00BD7EE5"/>
    <w:rsid w:val="00BE1CAB"/>
    <w:rsid w:val="00C26832"/>
    <w:rsid w:val="00CD31A3"/>
    <w:rsid w:val="00CE2A5A"/>
    <w:rsid w:val="00D00693"/>
    <w:rsid w:val="00D01A38"/>
    <w:rsid w:val="00D1241D"/>
    <w:rsid w:val="00D21397"/>
    <w:rsid w:val="00D3103C"/>
    <w:rsid w:val="00D3185F"/>
    <w:rsid w:val="00D557BF"/>
    <w:rsid w:val="00D6114D"/>
    <w:rsid w:val="00D6571C"/>
    <w:rsid w:val="00D81192"/>
    <w:rsid w:val="00D97ACC"/>
    <w:rsid w:val="00DD19FD"/>
    <w:rsid w:val="00DD3187"/>
    <w:rsid w:val="00E56E26"/>
    <w:rsid w:val="00E864FB"/>
    <w:rsid w:val="00E91200"/>
    <w:rsid w:val="00E9344B"/>
    <w:rsid w:val="00E96878"/>
    <w:rsid w:val="00EC794D"/>
    <w:rsid w:val="00ED117A"/>
    <w:rsid w:val="00EF19B1"/>
    <w:rsid w:val="00F00608"/>
    <w:rsid w:val="00F33869"/>
    <w:rsid w:val="00F449C3"/>
    <w:rsid w:val="00F52A75"/>
    <w:rsid w:val="00F639D4"/>
    <w:rsid w:val="00F6410F"/>
    <w:rsid w:val="00F67E37"/>
    <w:rsid w:val="00F930E6"/>
    <w:rsid w:val="00FA2C75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61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61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12">
    <w:name w:val="Без интервала1"/>
    <w:rsid w:val="006961DB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61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61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12">
    <w:name w:val="Без интервала1"/>
    <w:rsid w:val="006961DB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BF4AF-1F2E-4001-8787-57E7005C4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197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Абдуллаева Ольга Сергеевна</cp:lastModifiedBy>
  <cp:revision>11</cp:revision>
  <cp:lastPrinted>2026-10-30T05:30:00Z</cp:lastPrinted>
  <dcterms:created xsi:type="dcterms:W3CDTF">2025-11-10T04:29:00Z</dcterms:created>
  <dcterms:modified xsi:type="dcterms:W3CDTF">2026-10-30T06:31:00Z</dcterms:modified>
</cp:coreProperties>
</file>